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【广州速游】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  <w:t>2022届秋季校园招聘</w:t>
      </w:r>
    </w:p>
    <w:p>
      <w:pPr>
        <w:jc w:val="center"/>
        <w:rPr>
          <w:rFonts w:hint="eastAsia" w:ascii="微软雅黑" w:hAnsi="微软雅黑" w:eastAsia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——</w:t>
      </w:r>
      <w:r>
        <w:rPr>
          <w:rFonts w:hint="eastAsia" w:ascii="微软雅黑" w:hAnsi="微软雅黑" w:eastAsia="微软雅黑"/>
          <w:b/>
          <w:kern w:val="0"/>
          <w:sz w:val="36"/>
          <w:szCs w:val="36"/>
        </w:rPr>
        <w:t>寻找下一个梦想故事的主角</w:t>
      </w:r>
    </w:p>
    <w:tbl>
      <w:tblPr>
        <w:tblStyle w:val="9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:00-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30日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18"/>
                <w:szCs w:val="18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选择岗位投递后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，一定要留意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邮件预约笔试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通知哦！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老师内推码：GD816A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空宣回放地址：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instrText xml:space="preserve"> HYPERLINK "https://www.bilibili.com/video/BV1AL411x7Uy?spm_id_from=333.999.0.0" </w:instrTex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https://www.bilibili.com/video/BV1AL411x7Uy?spm_id_from=333.999.0.0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（速游记忆、岗位爆料，助你顺利拿offer！）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用代码，打造属于你的游戏主场！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用创意，</w:t>
      </w:r>
      <w:r>
        <w:rPr>
          <w:rFonts w:hint="eastAsia" w:ascii="微软雅黑" w:hAnsi="微软雅黑" w:eastAsia="微软雅黑" w:cs="微软雅黑"/>
          <w:lang w:eastAsia="zh-CN"/>
        </w:rPr>
        <w:t>与</w:t>
      </w:r>
      <w:r>
        <w:rPr>
          <w:rFonts w:hint="eastAsia" w:ascii="微软雅黑" w:hAnsi="微软雅黑" w:eastAsia="微软雅黑" w:cs="微软雅黑"/>
        </w:rPr>
        <w:t>数百万玩家尽情分享！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让你的成长，成为改变游戏世界的力量！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加入速游</w:t>
      </w:r>
      <w:r>
        <w:rPr>
          <w:rFonts w:hint="eastAsia" w:ascii="微软雅黑" w:hAnsi="微软雅黑" w:eastAsia="微软雅黑" w:cs="微软雅黑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成为下一个梦想故事的主角！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量身打造的培养计划、业内大咖的专属指导、快速发展的一流平台——来速游！丰富资源助你站在游戏舞台的C位，让你尽情施展</w:t>
      </w:r>
      <w:r>
        <w:rPr>
          <w:rFonts w:hint="eastAsia" w:ascii="微软雅黑" w:hAnsi="微软雅黑" w:eastAsia="微软雅黑" w:cs="微软雅黑"/>
          <w:lang w:eastAsia="zh-CN"/>
        </w:rPr>
        <w:t>自己</w:t>
      </w:r>
      <w:r>
        <w:rPr>
          <w:rFonts w:hint="eastAsia" w:ascii="微软雅黑" w:hAnsi="微软雅黑" w:eastAsia="微软雅黑" w:cs="微软雅黑"/>
        </w:rPr>
        <w:t>的才华！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(更多资讯欢迎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关注“广州速游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HR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”公众号，有问题可以后台留言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交流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哦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广州速游，成立于2014年，致力于打造国际一流的手游研发与运营平台；速游汇聚了高素质的游戏行业人才，拥有业内顶尖的研发与运营水平。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自成立以来，速游接连创作出了10余款月流水数千万、月流水亿级的业内标杆产品，产品均具备极强的营收能力和长线运营能力，近几年速游年流水均超过10亿元。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速游于2019年拓展发行业务，单产品发行月流水千万级，取得了自研自发的业务突破。目前，速游研发和发行业务涵盖RPG、SLG、卡牌及其他创新型游戏品类，最新力作《宿命契约》、《星界幻想》深受玩家认可，数据持续攀升中，敬请期待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速游提供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</w:rPr>
        <w:t>平台优势</w:t>
      </w:r>
      <w:r>
        <w:rPr>
          <w:rFonts w:hint="eastAsia" w:ascii="微软雅黑" w:hAnsi="微软雅黑" w:eastAsia="微软雅黑" w:cs="微软雅黑"/>
        </w:rPr>
        <w:t>：速游快速上升期，多条业务线齐头并进，给你超大发挥空间，你的价值影响力超乎你的想象！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</w:rPr>
        <w:t>培训机制</w:t>
      </w:r>
      <w:r>
        <w:rPr>
          <w:rFonts w:hint="eastAsia" w:ascii="微软雅黑" w:hAnsi="微软雅黑" w:eastAsia="微软雅黑" w:cs="微软雅黑"/>
        </w:rPr>
        <w:t>：双导师机制、顶尖大咖指导、专业课程、项目实战，全面体系的培训机制让你快速成长！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</w:rPr>
        <w:t>速星计划</w:t>
      </w:r>
      <w:r>
        <w:rPr>
          <w:rFonts w:hint="eastAsia" w:ascii="微软雅黑" w:hAnsi="微软雅黑" w:eastAsia="微软雅黑" w:cs="微软雅黑"/>
        </w:rPr>
        <w:t>：为高潜力高素质人才定制定向培养方案，专属导师跟踪成长，薪资无上限，1-2年成为核心骨干/专家！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</w:rPr>
        <w:t>晋升发展</w:t>
      </w:r>
      <w:r>
        <w:rPr>
          <w:rFonts w:hint="eastAsia" w:ascii="微软雅黑" w:hAnsi="微软雅黑" w:eastAsia="微软雅黑" w:cs="微软雅黑"/>
        </w:rPr>
        <w:t>：面向校招生的</w:t>
      </w:r>
      <w:r>
        <w:rPr>
          <w:rFonts w:hint="eastAsia" w:ascii="微软雅黑" w:hAnsi="微软雅黑" w:eastAsia="微软雅黑" w:cs="微软雅黑"/>
          <w:color w:val="auto"/>
        </w:rPr>
        <w:t>绿色晋升通道</w:t>
      </w:r>
      <w:r>
        <w:rPr>
          <w:rFonts w:hint="eastAsia" w:ascii="微软雅黑" w:hAnsi="微软雅黑" w:eastAsia="微软雅黑" w:cs="微软雅黑"/>
        </w:rPr>
        <w:t>，专业向or管理向发展，等你pick！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薪有所属</w:t>
      </w:r>
      <w:r>
        <w:rPr>
          <w:rFonts w:hint="eastAsia" w:ascii="微软雅黑" w:hAnsi="微软雅黑" w:eastAsia="微软雅黑" w:cs="微软雅黑"/>
        </w:rPr>
        <w:t>：年薪</w:t>
      </w:r>
      <w:r>
        <w:rPr>
          <w:rFonts w:hint="eastAsia" w:ascii="微软雅黑" w:hAnsi="微软雅黑" w:eastAsia="微软雅黑" w:cs="微软雅黑"/>
          <w:lang w:val="en-US" w:eastAsia="zh-CN"/>
        </w:rPr>
        <w:t>S级</w:t>
      </w:r>
      <w:r>
        <w:rPr>
          <w:rFonts w:hint="eastAsia" w:ascii="微软雅黑" w:hAnsi="微软雅黑" w:eastAsia="微软雅黑" w:cs="微软雅黑"/>
        </w:rPr>
        <w:t>25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-35w，</w:t>
      </w:r>
      <w:r>
        <w:rPr>
          <w:rFonts w:hint="eastAsia" w:ascii="微软雅黑" w:hAnsi="微软雅黑" w:eastAsia="微软雅黑" w:cs="微软雅黑"/>
          <w:lang w:val="en-US" w:eastAsia="zh-CN"/>
        </w:rPr>
        <w:t>A级</w:t>
      </w:r>
      <w:r>
        <w:rPr>
          <w:rFonts w:hint="eastAsia" w:ascii="微软雅黑" w:hAnsi="微软雅黑" w:eastAsia="微软雅黑" w:cs="微软雅黑"/>
        </w:rPr>
        <w:t>15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-25w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B级</w:t>
      </w:r>
      <w:r>
        <w:rPr>
          <w:rFonts w:hint="eastAsia" w:ascii="微软雅黑" w:hAnsi="微软雅黑" w:eastAsia="微软雅黑" w:cs="微软雅黑"/>
        </w:rPr>
        <w:t>10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-15w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优秀者薪资不设上限！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</w:rPr>
        <w:t>日常福利</w:t>
      </w:r>
      <w:r>
        <w:rPr>
          <w:rFonts w:hint="eastAsia" w:ascii="微软雅黑" w:hAnsi="微软雅黑" w:eastAsia="微软雅黑" w:cs="微软雅黑"/>
        </w:rPr>
        <w:t>：美味三餐下午茶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健身房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球赛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游戏竞技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生日会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节日活动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国内外旅游……应有尽有！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校招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岗位</w:t>
      </w:r>
    </w:p>
    <w:tbl>
      <w:tblPr>
        <w:tblStyle w:val="8"/>
        <w:tblW w:w="76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4"/>
        <w:gridCol w:w="3578"/>
        <w:gridCol w:w="16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bookmarkStart w:id="0" w:name="OLE_LINK1" w:colFirst="0" w:colLast="0"/>
            <w:bookmarkStart w:id="1" w:name="OLE_LINK2" w:colFirst="2" w:colLast="2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服务端开发工程师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计算机/软件/数学等相关专业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数值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有数学基础优先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8-15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手游运营培训生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游戏社区运营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5-10人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UE4特效设计师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3D动作设计师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美宣原画设计师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注：岗位详情见附件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校招行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程</w:t>
      </w:r>
    </w:p>
    <w:tbl>
      <w:tblPr>
        <w:tblStyle w:val="9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:00-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30日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18"/>
                <w:szCs w:val="18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选择岗位投递后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，一定要留意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邮件预约笔试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通知哦！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老师内推码GD816A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空宣回放地址：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instrText xml:space="preserve"> HYPERLINK "https://www.bilibili.com/video/BV1AL411x7Uy?spm_id_from=333.999.0.0" </w:instrTex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https://www.bilibili.com/video/BV1AL411x7Uy?spm_id_from=333.999.0.0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（速游记忆、岗位爆料，助你顺利拿offer！）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校招流程：网申——预约笔试——笔试——面试（可远程面试）——offer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简历投递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</w:rPr>
        <w:t>1、官网投递简历（推荐）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老师内推码：GD816A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登录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选择岗位进行投递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</w:rPr>
        <w:t>移动端投递简历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微信关注“广州速游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公众号，点击“</w:t>
      </w:r>
      <w:r>
        <w:rPr>
          <w:rFonts w:hint="eastAsia" w:ascii="微软雅黑" w:hAnsi="微软雅黑" w:eastAsia="微软雅黑" w:cs="微软雅黑"/>
          <w:lang w:eastAsia="zh-CN"/>
        </w:rPr>
        <w:t>校园招聘</w:t>
      </w:r>
      <w:r>
        <w:rPr>
          <w:rFonts w:hint="eastAsia" w:ascii="微软雅黑" w:hAnsi="微软雅黑" w:eastAsia="微软雅黑" w:cs="微软雅黑"/>
        </w:rPr>
        <w:t>”进入“</w:t>
      </w:r>
      <w:r>
        <w:rPr>
          <w:rFonts w:hint="eastAsia" w:ascii="微软雅黑" w:hAnsi="微软雅黑" w:eastAsia="微软雅黑" w:cs="微软雅黑"/>
          <w:lang w:eastAsia="zh-CN"/>
        </w:rPr>
        <w:t>简历投递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进行网申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3、邮箱投递简历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接收邮箱：xiaozhao@suyougame.com，简历及邮件主题命名格式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姓名-学校-应聘岗位-是否已笔试，如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张三-中山大学-游戏开发工程师-已笔试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速游官方主页：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公司地址：广州市天河区棠下荷光路盛达电子信息创新园F栋3-4楼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联系电话：020</w:t>
      </w:r>
      <w:r>
        <w:rPr>
          <w:rFonts w:hint="eastAsia" w:ascii="微软雅黑" w:hAnsi="微软雅黑" w:eastAsia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lang w:eastAsia="zh-CN"/>
        </w:rPr>
        <w:t>38369130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咨询QQ/</w:t>
      </w:r>
      <w:r>
        <w:rPr>
          <w:rFonts w:hint="eastAsia" w:ascii="微软雅黑" w:hAnsi="微软雅黑" w:eastAsia="微软雅黑" w:cs="微软雅黑"/>
          <w:lang w:eastAsia="zh-CN"/>
        </w:rPr>
        <w:t>企业</w:t>
      </w:r>
      <w:r>
        <w:rPr>
          <w:rFonts w:hint="eastAsia" w:ascii="微软雅黑" w:hAnsi="微软雅黑" w:eastAsia="微软雅黑" w:cs="微软雅黑"/>
        </w:rPr>
        <w:t>微信：3310636780</w:t>
      </w:r>
      <w:r>
        <w:rPr>
          <w:rFonts w:hint="eastAsia" w:ascii="微软雅黑" w:hAnsi="微软雅黑" w:eastAsia="微软雅黑" w:cs="微软雅黑"/>
          <w:lang w:eastAsia="zh-CN"/>
        </w:rPr>
        <w:t>（添加时请备注：姓名</w:t>
      </w:r>
      <w:r>
        <w:rPr>
          <w:rFonts w:hint="eastAsia" w:ascii="微软雅黑" w:hAnsi="微软雅黑" w:eastAsia="微软雅黑" w:cs="微软雅黑"/>
          <w:lang w:val="en-US" w:eastAsia="zh-CN"/>
        </w:rPr>
        <w:t>-学校-岗位-毕业年份-信息来源</w:t>
      </w:r>
      <w:r>
        <w:rPr>
          <w:rFonts w:hint="eastAsia" w:ascii="微软雅黑" w:hAnsi="微软雅黑" w:eastAsia="微软雅黑" w:cs="微软雅黑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微信公众号：“广州速游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，校招资讯一手掌握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附件：岗位详情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bookmarkStart w:id="2" w:name="_Toc407384546"/>
      <w:bookmarkStart w:id="3" w:name="_Toc409461809"/>
      <w:bookmarkStart w:id="4" w:name="_Toc407384470"/>
      <w:bookmarkStart w:id="5" w:name="_Toc407384489"/>
      <w:bookmarkStart w:id="6" w:name="_Toc407380156"/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游戏产品的服务端开发、优化，为游戏提供稳定高效可靠的后台支撑体系。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2、基础扎实，至少熟练掌握一门编程语言：C/C++、Java、PHP、Python、.net等；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3、扎实的知识结构：数据结构、常用算法、常用数据库、网络协议、通讯编程等专业知识；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数值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参与游戏的研发与设计，用匠人的精神跟严谨的数理逻辑，搭建战斗、角色、经济相关的数据模型，平衡游戏世界，给玩家最佳的游戏体验。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1、热爱游戏，游戏涉猎面广，对游戏中的数值体系有自己的探索与研究；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2、具备良好的数理基础、清晰的逻辑思维，善于将数据应用到游戏设计的方方面面；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【手游运营培训生】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在台前幕后密切关注玩家动向，对游戏运营数据进行分析并为游戏产品改进提出相关建议；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针对玩家行为策划不同的游戏活动，带动氛围，提升趣味，使游戏世界能够发展壮大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1、热爱游戏、游戏经历丰富，深入体验不同类型的游戏并有自己的思考和研究；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2、敏锐的逻辑洞察力和数据分析总结能力，对游戏内活动的设计能有独到的拆解分析，有过产品策划或大型活动组织策划经验优先；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【游戏社区运营】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1、玩转不同用户社区，负责游戏用户的引流、维护及管理；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2、营造高活跃度、正向的社群氛围，社区内容产出规则及生成机制由你来制定，社区玩家关系因你的建设维护更融洽；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3、时刻关注行业动态，及时准确地研究分析竞品的运营动态及策略，提出精准应对的策略；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4、定期的工作归纳总结，及时有效评估运营成果、效益结果，输出总结报告。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  <w:t>我们希望你本科及以上，并符合以下两条及以上描述：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1、重度游戏社区玩家，有想法，有脑洞，对于游戏市场有一定的敏感度；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2、有较强的文案能力，并可以针对不同的社区平台，产出优质内容；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3、具备责任心及合作精神，较强的跨团队协调沟通能力，热爱玩游戏，有较为广泛的游戏经验者优先考虑。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【特效设计师】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1、负责游戏视频广告中的特效创意与制作，带来不一样的视觉体验；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2、参与视频创意的产出与讨论，优化视频品质，提高视频投放效果。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1、熟练掌握3D游戏引擎特效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虚幻），具备使用平面制作软件独立绘制特效贴图及序列特效图片的能力；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2、对于特效色彩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节奏有较好的掌握度，熟悉流体、雾效、爆破、破碎、niagara等特效的制作；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4、良好的沟通能力与团队协作能力，有较强的理解力与执行力。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【3D动作设计师】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1、根据美术需求完成所有角色、场景、道具的蒙皮绑定与动作设计；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2、参与具体动作设计任务，协同视频设计团队输出视频广告。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2、能运用常见3D动作制作软件进行角色骨胳的绑定及动画制作，动画理论基础扎实，对节奏和运动规律有初步理解，有最新3D游戏引擎使用经验优先；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3、想象力丰富，有良好的节奏感和很强的表现欲望，能够按照要求制作精准的动画；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4、具有较强的学习能力和责任心，良好的沟通能力与团队协作能力，工作踏实，积极主动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【美宣原画设计师】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1、负责游戏宣发所需的原画绘制，比如：icon，立绘，海报，角色，场景原画等；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2、与视频组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平面组协同工作，提供美术专业支持；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3、定期更新插画资源库，贮备优秀的插画资源。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1、熟悉常用平面制作软件，熟悉写实、Q版；擅长二次元、仙侠、科幻等2种以上画风，具备较强的手绘能力，需提供相关作品；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2、美术设计类相关专业，热爱游戏，热爱设计；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 xml:space="preserve">3、具有创新意识和视野，一定的美术欣赏水平及对游戏美术的鉴赏能力； 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4、良好的沟通能力与团队协作能力，较强的自我驱动力。</w:t>
      </w:r>
      <w:bookmarkEnd w:id="2"/>
      <w:bookmarkEnd w:id="3"/>
      <w:bookmarkEnd w:id="4"/>
      <w:bookmarkEnd w:id="5"/>
      <w:bookmarkEnd w:id="6"/>
      <w:bookmarkStart w:id="7" w:name="_GoBack"/>
      <w:bookmarkEnd w:id="7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详情请关注速游官方招聘微信公众号：suyou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game或狠戳速游官网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91344"/>
    <w:multiLevelType w:val="singleLevel"/>
    <w:tmpl w:val="B5E9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6373"/>
    <w:rsid w:val="00013222"/>
    <w:rsid w:val="0002261F"/>
    <w:rsid w:val="000A5CE3"/>
    <w:rsid w:val="00290A96"/>
    <w:rsid w:val="0039133F"/>
    <w:rsid w:val="003E1334"/>
    <w:rsid w:val="004B7BA6"/>
    <w:rsid w:val="005177E5"/>
    <w:rsid w:val="00664B47"/>
    <w:rsid w:val="006A0948"/>
    <w:rsid w:val="007A6DB6"/>
    <w:rsid w:val="007D0C12"/>
    <w:rsid w:val="007F0EC0"/>
    <w:rsid w:val="00953BE7"/>
    <w:rsid w:val="00A85572"/>
    <w:rsid w:val="00B0307B"/>
    <w:rsid w:val="00B31492"/>
    <w:rsid w:val="00C37A3B"/>
    <w:rsid w:val="00C57674"/>
    <w:rsid w:val="00C711D6"/>
    <w:rsid w:val="00C851F4"/>
    <w:rsid w:val="00C85B41"/>
    <w:rsid w:val="00D3289B"/>
    <w:rsid w:val="00DD6FC4"/>
    <w:rsid w:val="00E53411"/>
    <w:rsid w:val="00F275F8"/>
    <w:rsid w:val="02206D2B"/>
    <w:rsid w:val="03460A0C"/>
    <w:rsid w:val="05273B95"/>
    <w:rsid w:val="05AD5683"/>
    <w:rsid w:val="05C86C5A"/>
    <w:rsid w:val="069A1673"/>
    <w:rsid w:val="08501591"/>
    <w:rsid w:val="09804A4E"/>
    <w:rsid w:val="0BA40FB3"/>
    <w:rsid w:val="0D317E3E"/>
    <w:rsid w:val="0E9552BE"/>
    <w:rsid w:val="0F8C1016"/>
    <w:rsid w:val="115F0557"/>
    <w:rsid w:val="12F31DBD"/>
    <w:rsid w:val="13FB6FF7"/>
    <w:rsid w:val="13FC3F45"/>
    <w:rsid w:val="147420CF"/>
    <w:rsid w:val="14776799"/>
    <w:rsid w:val="15041DF2"/>
    <w:rsid w:val="17BA26E2"/>
    <w:rsid w:val="18A67219"/>
    <w:rsid w:val="18C41925"/>
    <w:rsid w:val="19D30753"/>
    <w:rsid w:val="1A355594"/>
    <w:rsid w:val="1C0F7C44"/>
    <w:rsid w:val="1CB476ED"/>
    <w:rsid w:val="1DE659A3"/>
    <w:rsid w:val="1DF91659"/>
    <w:rsid w:val="1E6A2648"/>
    <w:rsid w:val="1F29135F"/>
    <w:rsid w:val="20601161"/>
    <w:rsid w:val="208E6D16"/>
    <w:rsid w:val="21BD2243"/>
    <w:rsid w:val="21FE6AC1"/>
    <w:rsid w:val="220C2090"/>
    <w:rsid w:val="24156C90"/>
    <w:rsid w:val="25D764B9"/>
    <w:rsid w:val="26E7462D"/>
    <w:rsid w:val="27D84F70"/>
    <w:rsid w:val="27F35C41"/>
    <w:rsid w:val="28694AD6"/>
    <w:rsid w:val="2A5526B1"/>
    <w:rsid w:val="2A8F1B84"/>
    <w:rsid w:val="2B243AE0"/>
    <w:rsid w:val="2BEA7D88"/>
    <w:rsid w:val="2C6A7F16"/>
    <w:rsid w:val="2C8B3FAA"/>
    <w:rsid w:val="2C9332F5"/>
    <w:rsid w:val="2D963580"/>
    <w:rsid w:val="3009519E"/>
    <w:rsid w:val="3339424A"/>
    <w:rsid w:val="33E50247"/>
    <w:rsid w:val="33EE3568"/>
    <w:rsid w:val="34806BB3"/>
    <w:rsid w:val="35114D38"/>
    <w:rsid w:val="36C76912"/>
    <w:rsid w:val="39C656E8"/>
    <w:rsid w:val="3A280876"/>
    <w:rsid w:val="3A390253"/>
    <w:rsid w:val="3AA0678D"/>
    <w:rsid w:val="3BB87EBA"/>
    <w:rsid w:val="3BCE7F07"/>
    <w:rsid w:val="3C3A5BC3"/>
    <w:rsid w:val="3C3F631B"/>
    <w:rsid w:val="3D066CF9"/>
    <w:rsid w:val="3D3F6FCE"/>
    <w:rsid w:val="3DAE3FCC"/>
    <w:rsid w:val="3DE46502"/>
    <w:rsid w:val="3DF4024A"/>
    <w:rsid w:val="3FBF2FAD"/>
    <w:rsid w:val="3FFE42C4"/>
    <w:rsid w:val="404F2AF4"/>
    <w:rsid w:val="40E47C1D"/>
    <w:rsid w:val="41A31E26"/>
    <w:rsid w:val="41FB37AF"/>
    <w:rsid w:val="4230013C"/>
    <w:rsid w:val="42474958"/>
    <w:rsid w:val="44A47DB9"/>
    <w:rsid w:val="44CE4EC1"/>
    <w:rsid w:val="45A96925"/>
    <w:rsid w:val="45F80CB8"/>
    <w:rsid w:val="470D52CD"/>
    <w:rsid w:val="480C06A3"/>
    <w:rsid w:val="48BD0C77"/>
    <w:rsid w:val="497766E4"/>
    <w:rsid w:val="4A00768F"/>
    <w:rsid w:val="4A9822FD"/>
    <w:rsid w:val="4AE90B46"/>
    <w:rsid w:val="4B212685"/>
    <w:rsid w:val="4BDC333E"/>
    <w:rsid w:val="4C280E40"/>
    <w:rsid w:val="4CF67636"/>
    <w:rsid w:val="4D2C2AA8"/>
    <w:rsid w:val="4D4F59D6"/>
    <w:rsid w:val="4D726309"/>
    <w:rsid w:val="4F087EAD"/>
    <w:rsid w:val="4F33499E"/>
    <w:rsid w:val="4F8B4094"/>
    <w:rsid w:val="4F8C7E79"/>
    <w:rsid w:val="4FF31A0B"/>
    <w:rsid w:val="508E2192"/>
    <w:rsid w:val="524D5D95"/>
    <w:rsid w:val="53EA6855"/>
    <w:rsid w:val="54332E16"/>
    <w:rsid w:val="558A7848"/>
    <w:rsid w:val="55E4231D"/>
    <w:rsid w:val="55F7165E"/>
    <w:rsid w:val="56574A69"/>
    <w:rsid w:val="56C228A2"/>
    <w:rsid w:val="571968A1"/>
    <w:rsid w:val="5A083F35"/>
    <w:rsid w:val="5AC60155"/>
    <w:rsid w:val="5AD944A6"/>
    <w:rsid w:val="5B3422B1"/>
    <w:rsid w:val="5B465146"/>
    <w:rsid w:val="5B544D1B"/>
    <w:rsid w:val="5B771BD5"/>
    <w:rsid w:val="5BAC4619"/>
    <w:rsid w:val="5D402070"/>
    <w:rsid w:val="5E6349B9"/>
    <w:rsid w:val="5E747E74"/>
    <w:rsid w:val="5E876D9A"/>
    <w:rsid w:val="5F5345B7"/>
    <w:rsid w:val="5F5A7CDC"/>
    <w:rsid w:val="5FCB73FA"/>
    <w:rsid w:val="604D1331"/>
    <w:rsid w:val="616754D9"/>
    <w:rsid w:val="62BF66CE"/>
    <w:rsid w:val="63164FDF"/>
    <w:rsid w:val="643E0A22"/>
    <w:rsid w:val="66C24375"/>
    <w:rsid w:val="66D91F34"/>
    <w:rsid w:val="676461F8"/>
    <w:rsid w:val="67C82EE8"/>
    <w:rsid w:val="68076EA5"/>
    <w:rsid w:val="68213C98"/>
    <w:rsid w:val="693835F6"/>
    <w:rsid w:val="69F20195"/>
    <w:rsid w:val="6A5F364B"/>
    <w:rsid w:val="6C0158D0"/>
    <w:rsid w:val="6D757C25"/>
    <w:rsid w:val="6DD618CB"/>
    <w:rsid w:val="6EBA088D"/>
    <w:rsid w:val="6F2A133A"/>
    <w:rsid w:val="701E56FC"/>
    <w:rsid w:val="70732F82"/>
    <w:rsid w:val="713D4D01"/>
    <w:rsid w:val="71854B66"/>
    <w:rsid w:val="72D61332"/>
    <w:rsid w:val="73380897"/>
    <w:rsid w:val="74117043"/>
    <w:rsid w:val="74786373"/>
    <w:rsid w:val="74906AAC"/>
    <w:rsid w:val="74CA3E8E"/>
    <w:rsid w:val="74E8240C"/>
    <w:rsid w:val="75C15AB4"/>
    <w:rsid w:val="77417950"/>
    <w:rsid w:val="77DF355A"/>
    <w:rsid w:val="794A4FCF"/>
    <w:rsid w:val="79A20DC6"/>
    <w:rsid w:val="7C827B9C"/>
    <w:rsid w:val="7C9009B2"/>
    <w:rsid w:val="7C9C5228"/>
    <w:rsid w:val="7CDB1775"/>
    <w:rsid w:val="7D841B10"/>
    <w:rsid w:val="7E2502BC"/>
    <w:rsid w:val="7FB31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217</Words>
  <Characters>1240</Characters>
  <Lines>10</Lines>
  <Paragraphs>2</Paragraphs>
  <TotalTime>2</TotalTime>
  <ScaleCrop>false</ScaleCrop>
  <LinksUpToDate>false</LinksUpToDate>
  <CharactersWithSpaces>1455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lenovo</dc:creator>
  <cp:lastModifiedBy>Administrator</cp:lastModifiedBy>
  <dcterms:modified xsi:type="dcterms:W3CDTF">2021-10-27T01:54:57Z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78B619F5A4634B509E88FA3B65C1AE1F</vt:lpwstr>
  </property>
</Properties>
</file>